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 создаю я - Олег (Ovvod7)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Если кто хочет поблагодарить автора Ovvod7 и помочь далее развиваться студии, 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053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ИльинК - Маятник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02. Ночные Снайперы - Не Смотри На Меня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03. Гаина Валерий - Если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04. Sadless, Casual - Романтики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05. Бульвар - Всё Как Есть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06. Factoreal - Сильнее Чем 1000 Солнц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07. Крематорий - Любовь И Рок-Н-Ролл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08. Магелланово Облако - Всё Неслучайно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09. F.P.G. - Грязный Панк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10. Би-2 - Мой Rock'n'Roll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11. Агата Кристи - Пантера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12. Включай Микрофон! - Да Просто Мы Бедные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13. Альянс - Говорящая Голова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14. Нуки - Саботаж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15. Стайер - Инструментал ( 1988 )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16. Яшникова Екатерина и группа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ГАФТ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Ты Всё Пела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17. U.G.OSLAVIA - Открой Глаза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i/>
          <w:color w:val="800080"/>
          <w:spacing w:val="0"/>
          <w:position w:val="0"/>
          <w:sz w:val="20"/>
          <w:shd w:fill="EFEFEF" w:val="clear"/>
        </w:rPr>
        <w:t xml:space="preserve">18. КняZz - Сталкер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01:09:03</w:t>
      </w: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Всех Желающих Приглашаем В Сообщества ВКонтакте: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01.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Русская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0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https://vk.com/club157751728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02.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Зарубежная Дискотека от Ovvod7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«Spedis-Raritet»</w:t>
        <w:br/>
      </w:r>
      <w:hyperlink xmlns:r="http://schemas.openxmlformats.org/officeDocument/2006/relationships" r:id="docRId1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https://vk.com/club215292260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03.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HD: Фильмы, Сериалы, Мультфильмы, Юмор</w:t>
        <w:br/>
      </w:r>
      <w:hyperlink xmlns:r="http://schemas.openxmlformats.org/officeDocument/2006/relationships" r:id="docRId2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https://vk.com/nashekinohd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04.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Наше Кино Плюс</w:t>
        <w:br/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https://vk.com/nashekinoplus</w:t>
        </w:r>
      </w:hyperlink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05.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Детско-Юношеский Портал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4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https://vk.com/club224226826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06. Фильмографии Наших Актёров-1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https://vk.com/filmografii_1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07. 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Фильмографии Наших Актёров-2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https://vk.com/filmografii_2</w:t>
        </w:r>
      </w:hyperlink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  <w:t xml:space="preserve">08. Милосердный Отец</w:t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b/>
            <w:i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https://vk.com/club214690185</w:t>
        </w:r>
      </w:hyperlink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br/>
      </w:r>
      <w:r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  <w:t xml:space="preserve">Вы найдёте для себя всё, что Вам нужно!</w:t>
        <w:br/>
        <w:t xml:space="preserve">Подписывайтесь! Ждём Именно Вас!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k.com/nashekinoplus" Id="docRId3" Type="http://schemas.openxmlformats.org/officeDocument/2006/relationships/hyperlink" /><Relationship TargetMode="External" Target="https://vk.com/club214690185" Id="docRId7" Type="http://schemas.openxmlformats.org/officeDocument/2006/relationships/hyperlink" /><Relationship TargetMode="External" Target="https://vk.com/club157751728" Id="docRId0" Type="http://schemas.openxmlformats.org/officeDocument/2006/relationships/hyperlink" /><Relationship TargetMode="External" Target="https://vk.com/nashekinohd" Id="docRId2" Type="http://schemas.openxmlformats.org/officeDocument/2006/relationships/hyperlink" /><Relationship TargetMode="External" Target="https://vk.com/club224226826" Id="docRId4" Type="http://schemas.openxmlformats.org/officeDocument/2006/relationships/hyperlink" /><Relationship TargetMode="External" Target="https://vk.com/filmografii_2" Id="docRId6" Type="http://schemas.openxmlformats.org/officeDocument/2006/relationships/hyperlink" /><Relationship Target="numbering.xml" Id="docRId8" Type="http://schemas.openxmlformats.org/officeDocument/2006/relationships/numbering" /><Relationship TargetMode="External" Target="https://vk.com/club215292260" Id="docRId1" Type="http://schemas.openxmlformats.org/officeDocument/2006/relationships/hyperlink" /><Relationship TargetMode="External" Target="https://vk.com/filmografii_1" Id="docRId5" Type="http://schemas.openxmlformats.org/officeDocument/2006/relationships/hyperlink" /><Relationship Target="styles.xml" Id="docRId9" Type="http://schemas.openxmlformats.org/officeDocument/2006/relationships/styles" /></Relationships>
</file>